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CC353B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616583">
        <w:rPr>
          <w:rFonts w:ascii="Times New Roman" w:hAnsi="Times New Roman" w:cs="Times New Roman"/>
          <w:b/>
          <w:i/>
          <w:sz w:val="26"/>
          <w:szCs w:val="26"/>
        </w:rPr>
        <w:t xml:space="preserve"> квартала</w:t>
      </w:r>
      <w:r w:rsidR="007474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C353B">
        <w:rPr>
          <w:rFonts w:ascii="Times New Roman" w:hAnsi="Times New Roman" w:cs="Times New Roman"/>
          <w:b/>
          <w:i/>
          <w:sz w:val="26"/>
          <w:szCs w:val="26"/>
        </w:rPr>
        <w:t>2022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CC353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7474B6" w:rsidRDefault="007474B6" w:rsidP="007474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 w:rsidR="00CC353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7474B6" w:rsidRPr="00377899" w:rsidRDefault="007474B6" w:rsidP="007474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247D1" w:rsidRPr="00B569AD" w:rsidRDefault="007474B6" w:rsidP="000E4E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 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проведено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заседани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я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247D1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комиссии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>, в ходе котор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ых</w:t>
      </w:r>
      <w:r w:rsidR="005247D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рассмотрен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ы уведомления 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>2 муниципальных служащих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возникновении конфликта интересов или 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возможно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сти его </w:t>
      </w:r>
      <w:r w:rsidR="00CC353B">
        <w:rPr>
          <w:rFonts w:ascii="Times New Roman" w:hAnsi="Times New Roman" w:cs="Times New Roman"/>
          <w:b/>
          <w:sz w:val="26"/>
          <w:szCs w:val="26"/>
          <w:lang w:eastAsia="ru-RU"/>
        </w:rPr>
        <w:t>возникновени</w:t>
      </w:r>
      <w:r w:rsidR="000E4E3A">
        <w:rPr>
          <w:rFonts w:ascii="Times New Roman" w:hAnsi="Times New Roman" w:cs="Times New Roman"/>
          <w:b/>
          <w:sz w:val="26"/>
          <w:szCs w:val="26"/>
          <w:lang w:eastAsia="ru-RU"/>
        </w:rPr>
        <w:t>я.</w:t>
      </w:r>
    </w:p>
    <w:p w:rsidR="005247D1" w:rsidRPr="000E4E3A" w:rsidRDefault="00896E8D" w:rsidP="000E4E3A">
      <w:pPr>
        <w:autoSpaceDE w:val="0"/>
        <w:autoSpaceDN w:val="0"/>
        <w:adjustRightInd w:val="0"/>
        <w:spacing w:after="0" w:line="240" w:lineRule="auto"/>
        <w:ind w:right="58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мнения членов комиссии, рассмотрев устные </w:t>
      </w:r>
      <w:r w:rsidR="000E4E3A" w:rsidRPr="000E4E3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пояснения муниципальн</w:t>
      </w:r>
      <w:r w:rsidR="000E4E3A" w:rsidRPr="000E4E3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ых</w:t>
      </w:r>
      <w:r w:rsidR="000E4E3A" w:rsidRPr="000E4E3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служащ</w:t>
      </w:r>
      <w:r w:rsidR="000E4E3A" w:rsidRPr="000E4E3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их</w:t>
      </w:r>
      <w:r w:rsidR="000E4E3A" w:rsidRPr="000E4E3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администрации Октябрьского района, а также </w:t>
      </w:r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(должностные инструкции</w:t>
      </w:r>
      <w:r w:rsid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</w:t>
      </w:r>
      <w:r w:rsid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4E3A" w:rsidRP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служащих) </w:t>
      </w:r>
      <w:r w:rsidR="000E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5247D1" w:rsidRPr="000E4E3A">
        <w:rPr>
          <w:rFonts w:ascii="Times New Roman" w:hAnsi="Times New Roman" w:cs="Times New Roman"/>
          <w:sz w:val="26"/>
          <w:szCs w:val="26"/>
        </w:rPr>
        <w:t>омиссией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>принято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5247D1" w:rsidRPr="000E4E3A">
        <w:rPr>
          <w:rFonts w:ascii="Times New Roman" w:hAnsi="Times New Roman" w:cs="Times New Roman"/>
          <w:sz w:val="26"/>
          <w:szCs w:val="26"/>
        </w:rPr>
        <w:t>решение:</w:t>
      </w:r>
      <w:r w:rsidR="005247D1" w:rsidRPr="000E4E3A">
        <w:rPr>
          <w:rFonts w:ascii="Times New Roman" w:hAnsi="Times New Roman" w:cs="Times New Roman"/>
          <w:sz w:val="26"/>
          <w:szCs w:val="26"/>
        </w:rPr>
        <w:tab/>
      </w:r>
      <w:r w:rsidR="000E4E3A">
        <w:rPr>
          <w:rFonts w:ascii="Times New Roman" w:hAnsi="Times New Roman" w:cs="Times New Roman"/>
          <w:sz w:val="26"/>
          <w:szCs w:val="26"/>
        </w:rPr>
        <w:t xml:space="preserve"> </w:t>
      </w:r>
      <w:r w:rsidR="000E4E3A" w:rsidRPr="000E4E3A">
        <w:rPr>
          <w:rFonts w:ascii="Times New Roman" w:hAnsi="Times New Roman" w:cs="Times New Roman"/>
          <w:sz w:val="26"/>
          <w:szCs w:val="26"/>
        </w:rPr>
        <w:t>фактов  личной заинтересованности, которая приводит или может привести к конфликту интересов,  в отношении  муниципальн</w:t>
      </w:r>
      <w:r w:rsidR="000E4E3A" w:rsidRPr="000E4E3A">
        <w:rPr>
          <w:rFonts w:ascii="Times New Roman" w:hAnsi="Times New Roman" w:cs="Times New Roman"/>
          <w:sz w:val="26"/>
          <w:szCs w:val="26"/>
        </w:rPr>
        <w:t>ых</w:t>
      </w:r>
      <w:r w:rsidR="000E4E3A" w:rsidRPr="000E4E3A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0E4E3A" w:rsidRPr="000E4E3A">
        <w:rPr>
          <w:rFonts w:ascii="Times New Roman" w:hAnsi="Times New Roman" w:cs="Times New Roman"/>
          <w:sz w:val="26"/>
          <w:szCs w:val="26"/>
        </w:rPr>
        <w:t>их</w:t>
      </w:r>
      <w:r w:rsidR="000E4E3A" w:rsidRPr="000E4E3A">
        <w:rPr>
          <w:rFonts w:ascii="Times New Roman" w:hAnsi="Times New Roman" w:cs="Times New Roman"/>
          <w:sz w:val="26"/>
          <w:szCs w:val="26"/>
        </w:rPr>
        <w:t xml:space="preserve"> не установлено;</w:t>
      </w:r>
      <w:r w:rsidR="000E4E3A" w:rsidRPr="000E4E3A">
        <w:rPr>
          <w:rFonts w:ascii="Times New Roman" w:hAnsi="Times New Roman" w:cs="Times New Roman"/>
          <w:sz w:val="26"/>
          <w:szCs w:val="26"/>
        </w:rPr>
        <w:tab/>
        <w:t>конфликт интересов отсутствует.</w:t>
      </w:r>
    </w:p>
    <w:sectPr w:rsidR="005247D1" w:rsidRPr="000E4E3A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E4E3A"/>
    <w:rsid w:val="00250AB0"/>
    <w:rsid w:val="0025293F"/>
    <w:rsid w:val="002A0604"/>
    <w:rsid w:val="00375455"/>
    <w:rsid w:val="0047416E"/>
    <w:rsid w:val="004A207C"/>
    <w:rsid w:val="005247D1"/>
    <w:rsid w:val="00593ABF"/>
    <w:rsid w:val="005967BF"/>
    <w:rsid w:val="0061574C"/>
    <w:rsid w:val="00616583"/>
    <w:rsid w:val="006255A4"/>
    <w:rsid w:val="007474B6"/>
    <w:rsid w:val="0085265C"/>
    <w:rsid w:val="00896E8D"/>
    <w:rsid w:val="008D457F"/>
    <w:rsid w:val="00902D99"/>
    <w:rsid w:val="00933599"/>
    <w:rsid w:val="009533E8"/>
    <w:rsid w:val="0099079C"/>
    <w:rsid w:val="009B21C0"/>
    <w:rsid w:val="00AB6979"/>
    <w:rsid w:val="00AF2D9D"/>
    <w:rsid w:val="00B32E83"/>
    <w:rsid w:val="00B569AD"/>
    <w:rsid w:val="00C64513"/>
    <w:rsid w:val="00CC353B"/>
    <w:rsid w:val="00CE5233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B43006-BF43-493F-B155-ED23C854B980}"/>
</file>

<file path=customXml/itemProps2.xml><?xml version="1.0" encoding="utf-8"?>
<ds:datastoreItem xmlns:ds="http://schemas.openxmlformats.org/officeDocument/2006/customXml" ds:itemID="{C1BD265D-F1B9-408E-BD95-CD389B275900}"/>
</file>

<file path=customXml/itemProps3.xml><?xml version="1.0" encoding="utf-8"?>
<ds:datastoreItem xmlns:ds="http://schemas.openxmlformats.org/officeDocument/2006/customXml" ds:itemID="{3381B0CD-ACDF-4B51-BC4F-1317F9D7E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Зиновьева Светлана Владимировна</cp:lastModifiedBy>
  <cp:revision>32</cp:revision>
  <cp:lastPrinted>2020-04-06T05:35:00Z</cp:lastPrinted>
  <dcterms:created xsi:type="dcterms:W3CDTF">2020-04-06T04:59:00Z</dcterms:created>
  <dcterms:modified xsi:type="dcterms:W3CDTF">2022-06-30T10:28:00Z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